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09" w:rsidRDefault="006676A3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牙科综合治疗机招标技术参数</w:t>
      </w:r>
    </w:p>
    <w:p w:rsidR="00783609" w:rsidRDefault="006676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整机基础参数及控制系统</w:t>
      </w:r>
    </w:p>
    <w:p w:rsidR="00783609" w:rsidRDefault="006676A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输入功率：350VA</w:t>
      </w:r>
    </w:p>
    <w:p w:rsidR="00783609" w:rsidRDefault="006676A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按防电击类型分类：I类  B型</w:t>
      </w:r>
    </w:p>
    <w:p w:rsidR="00783609" w:rsidRDefault="006676A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电源：交流220V，控制系统：24V安全低电压控制，规避高电压操作风险</w:t>
      </w:r>
    </w:p>
    <w:p w:rsidR="00783609" w:rsidRDefault="006676A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输入气压</w:t>
      </w:r>
      <w:r>
        <w:rPr>
          <w:rFonts w:ascii="宋体" w:eastAsia="宋体" w:hAnsi="宋体" w:cs="宋体" w:hint="eastAsia"/>
          <w:sz w:val="24"/>
          <w:szCs w:val="24"/>
        </w:rPr>
        <w:tab/>
        <w:t>0.55---0.6MPa，流量≥50L/min</w:t>
      </w:r>
    </w:p>
    <w:p w:rsidR="00783609" w:rsidRDefault="006676A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输入水压</w:t>
      </w:r>
      <w:r>
        <w:rPr>
          <w:rFonts w:ascii="宋体" w:eastAsia="宋体" w:hAnsi="宋体" w:cs="宋体" w:hint="eastAsia"/>
          <w:sz w:val="24"/>
          <w:szCs w:val="24"/>
        </w:rPr>
        <w:tab/>
        <w:t>0.2---0.4Mpa，流量≥10L/min</w:t>
      </w:r>
    </w:p>
    <w:p w:rsidR="00783609" w:rsidRDefault="006676A3">
      <w:pPr>
        <w:pStyle w:val="a5"/>
        <w:spacing w:line="360" w:lineRule="auto"/>
        <w:ind w:left="7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en-US"/>
        </w:rPr>
        <w:t>★</w:t>
      </w:r>
      <w:r>
        <w:rPr>
          <w:rFonts w:ascii="宋体" w:eastAsia="宋体" w:hAnsi="宋体" w:cs="宋体" w:hint="eastAsia"/>
          <w:color w:val="000000"/>
          <w:szCs w:val="21"/>
          <w:lang w:bidi="en-US"/>
        </w:rPr>
        <w:t>6、</w:t>
      </w:r>
      <w:r>
        <w:rPr>
          <w:rFonts w:ascii="宋体" w:eastAsia="宋体" w:hAnsi="宋体" w:cs="宋体" w:hint="eastAsia"/>
          <w:sz w:val="24"/>
          <w:szCs w:val="24"/>
        </w:rPr>
        <w:t>控制系统采用双主控控制，医生位、助手位功能按键完全相同，主医生位、助手位操作面板非镶嵌在器械盘内，便于护士操作，让医师专注于治疗。</w:t>
      </w:r>
      <w:r>
        <w:rPr>
          <w:rFonts w:ascii="宋体" w:eastAsia="宋体" w:hAnsi="宋体" w:cs="宋体" w:hint="eastAsia"/>
          <w:sz w:val="24"/>
          <w:szCs w:val="24"/>
        </w:rPr>
        <w:t></w:t>
      </w:r>
    </w:p>
    <w:p w:rsidR="00783609" w:rsidRDefault="006676A3">
      <w:pPr>
        <w:pStyle w:val="a5"/>
        <w:spacing w:line="360" w:lineRule="auto"/>
        <w:ind w:left="7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7、平面硬质触摸控制面板，非覆膜式，操作便捷，不会穿孔破损</w:t>
      </w:r>
    </w:p>
    <w:p w:rsidR="00783609" w:rsidRDefault="006676A3">
      <w:pPr>
        <w:pStyle w:val="a5"/>
        <w:spacing w:line="360" w:lineRule="auto"/>
        <w:ind w:left="7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8、漱口、冲盂水水量、漱口水水温、可调节并显示在液晶显示器上。（提供证明材料）</w:t>
      </w:r>
    </w:p>
    <w:p w:rsidR="00783609" w:rsidRDefault="006676A3">
      <w:pPr>
        <w:pStyle w:val="a5"/>
        <w:spacing w:line="360" w:lineRule="auto"/>
        <w:ind w:left="7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9、吐痰位一键操控，靠背自动运行至吐痰位，口腔灯自动熄灭，冲盂水自动开启；靠背恢复治疗位，口腔灯自动开启，冲盂水自动关闭</w:t>
      </w:r>
    </w:p>
    <w:p w:rsidR="00783609" w:rsidRDefault="006676A3">
      <w:pPr>
        <w:pStyle w:val="a5"/>
        <w:spacing w:line="360" w:lineRule="auto"/>
        <w:ind w:left="7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en-US"/>
        </w:rPr>
        <w:t>★</w:t>
      </w:r>
      <w:r>
        <w:rPr>
          <w:rFonts w:ascii="宋体" w:eastAsia="宋体" w:hAnsi="宋体" w:cs="宋体" w:hint="eastAsia"/>
          <w:sz w:val="24"/>
          <w:szCs w:val="24"/>
        </w:rPr>
        <w:t>10、灯立柱落地结构，整机稳定性更高，牙椅与口腔灯、器械盘系统相互不干扰，适合开展种植等手术</w:t>
      </w:r>
      <w:r>
        <w:rPr>
          <w:rFonts w:ascii="宋体" w:eastAsia="宋体" w:hAnsi="宋体" w:cs="宋体" w:hint="eastAsia"/>
          <w:sz w:val="24"/>
          <w:szCs w:val="24"/>
        </w:rPr>
        <w:t></w:t>
      </w:r>
    </w:p>
    <w:p w:rsidR="00783609" w:rsidRDefault="006676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牙科椅</w:t>
      </w:r>
    </w:p>
    <w:p w:rsidR="00783609" w:rsidRDefault="006676A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机械运行机构：靠背高支点转点：有效改善靠背运行致病员推搓背的不适感</w:t>
      </w:r>
    </w:p>
    <w:p w:rsidR="00783609" w:rsidRDefault="006676A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驱动系统：24V静音直流电机，知名品牌，运行平稳</w:t>
      </w:r>
    </w:p>
    <w:p w:rsidR="00783609" w:rsidRDefault="006676A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座椅最低位</w:t>
      </w:r>
      <w:r>
        <w:rPr>
          <w:rFonts w:ascii="宋体" w:eastAsia="宋体" w:hAnsi="宋体" w:cs="宋体" w:hint="eastAsia"/>
          <w:sz w:val="28"/>
          <w:szCs w:val="28"/>
        </w:rPr>
        <w:t>≤</w:t>
      </w:r>
      <w:r>
        <w:rPr>
          <w:rFonts w:ascii="宋体" w:eastAsia="宋体" w:hAnsi="宋体" w:cs="宋体" w:hint="eastAsia"/>
          <w:sz w:val="24"/>
          <w:szCs w:val="24"/>
        </w:rPr>
        <w:t>370mm，方便老人、儿童上下椅位；便于医师对于上颌牙的治疗操作</w:t>
      </w:r>
    </w:p>
    <w:p w:rsidR="00783609" w:rsidRDefault="006676A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座椅最高位</w:t>
      </w:r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800mm，处于抢救位，方便医师急救操作</w:t>
      </w:r>
    </w:p>
    <w:p w:rsidR="00783609" w:rsidRDefault="006676A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最大负载：</w:t>
      </w:r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150Kg</w:t>
      </w:r>
    </w:p>
    <w:p w:rsidR="00783609" w:rsidRDefault="006676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治疗机</w:t>
      </w:r>
    </w:p>
    <w:p w:rsidR="00783609" w:rsidRDefault="006676A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高分子材料机箱：不变形、不变色</w:t>
      </w:r>
    </w:p>
    <w:p w:rsidR="00783609" w:rsidRDefault="006676A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强吸负压：≥ 27kPa；弱吸负压：≥ 10kPa</w:t>
      </w:r>
    </w:p>
    <w:p w:rsidR="00783609" w:rsidRDefault="006676A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24V恒温加热系统：40℃±5℃</w:t>
      </w:r>
    </w:p>
    <w:p w:rsidR="00783609" w:rsidRDefault="006676A3">
      <w:pPr>
        <w:pStyle w:val="a5"/>
        <w:spacing w:line="360" w:lineRule="auto"/>
        <w:ind w:left="7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Cs w:val="21"/>
          <w:lang w:bidi="en-US"/>
        </w:rPr>
        <w:lastRenderedPageBreak/>
        <w:t xml:space="preserve">4、 </w:t>
      </w:r>
      <w:r>
        <w:rPr>
          <w:rFonts w:ascii="宋体" w:eastAsia="宋体" w:hAnsi="宋体" w:cs="宋体" w:hint="eastAsia"/>
          <w:sz w:val="24"/>
          <w:szCs w:val="24"/>
        </w:rPr>
        <w:t>痰盂：可旋转透明玻璃痰盂，内高外低，防溢溅，可拆卸、方便清洗。（提供证明材料）</w:t>
      </w:r>
      <w:r>
        <w:rPr>
          <w:rFonts w:ascii="宋体" w:eastAsia="宋体" w:hAnsi="宋体" w:cs="宋体" w:hint="eastAsia"/>
          <w:sz w:val="24"/>
          <w:szCs w:val="24"/>
        </w:rPr>
        <w:t></w:t>
      </w:r>
    </w:p>
    <w:p w:rsidR="00783609" w:rsidRDefault="006676A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冲盂、漱口水嘴：全不锈钢</w:t>
      </w:r>
    </w:p>
    <w:p w:rsidR="00783609" w:rsidRDefault="006676A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可旋转助手架：强弱吸管极短管路设计，强弱吸管、三用枪管在牙椅处于最低位时也不会拖地；管路重量轻，提高吸唾时病员舒适感；助手架挂载一体式强弱吸过滤杯，远离痰盂，更加卫生，清洗方便</w:t>
      </w:r>
    </w:p>
    <w:p w:rsidR="00783609" w:rsidRDefault="006676A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手机供水系统：蒸馏水、自来水可切换双路供水</w:t>
      </w:r>
    </w:p>
    <w:p w:rsidR="00783609" w:rsidRDefault="006676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口腔灯</w:t>
      </w:r>
    </w:p>
    <w:p w:rsidR="00783609" w:rsidRDefault="006676A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LED-AZS冷光无影口腔灯：红外感应、液晶屏触摸双控调节</w:t>
      </w:r>
    </w:p>
    <w:p w:rsidR="00783609" w:rsidRDefault="006676A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照度调节范围≤8000lux；≥60000lux；色温：4000K-5500K七档，液晶数显触摸调节</w:t>
      </w:r>
      <w:r>
        <w:rPr>
          <w:rFonts w:ascii="宋体" w:eastAsia="宋体" w:hAnsi="宋体" w:cs="宋体" w:hint="eastAsia"/>
          <w:sz w:val="24"/>
          <w:szCs w:val="24"/>
        </w:rPr>
        <w:t></w:t>
      </w:r>
    </w:p>
    <w:p w:rsidR="00783609" w:rsidRDefault="006676A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具备光固化模式，降低LED光对树脂材料影响</w:t>
      </w:r>
    </w:p>
    <w:p w:rsidR="00783609" w:rsidRDefault="006676A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光斑80X120mm,成型方正，布光均匀，无影效果佳</w:t>
      </w:r>
    </w:p>
    <w:p w:rsidR="00783609" w:rsidRDefault="006676A3">
      <w:pPr>
        <w:pStyle w:val="a5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en-US"/>
        </w:rPr>
        <w:t>★</w:t>
      </w:r>
      <w:r>
        <w:rPr>
          <w:rFonts w:ascii="宋体" w:eastAsia="宋体" w:hAnsi="宋体" w:cs="宋体" w:hint="eastAsia"/>
          <w:color w:val="000000"/>
          <w:szCs w:val="21"/>
          <w:lang w:bidi="en-US"/>
        </w:rPr>
        <w:t>五、双</w:t>
      </w:r>
      <w:r>
        <w:rPr>
          <w:rFonts w:ascii="宋体" w:eastAsia="宋体" w:hAnsi="宋体" w:cs="宋体" w:hint="eastAsia"/>
          <w:sz w:val="24"/>
          <w:szCs w:val="24"/>
        </w:rPr>
        <w:t>器械盘配置要求</w:t>
      </w:r>
      <w:r>
        <w:rPr>
          <w:rFonts w:ascii="宋体" w:eastAsia="宋体" w:hAnsi="宋体" w:cs="宋体" w:hint="eastAsia"/>
          <w:sz w:val="24"/>
          <w:szCs w:val="24"/>
        </w:rPr>
        <w:t></w:t>
      </w:r>
    </w:p>
    <w:p w:rsidR="00783609" w:rsidRDefault="006676A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主器械盘整体注塑，配备成型贴合硅胶衬垫，可拆卸、易清洁</w:t>
      </w:r>
    </w:p>
    <w:p w:rsidR="00783609" w:rsidRDefault="006676A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副器械盘：配置304不锈钢手术托盘，可拆卸、可消毒</w:t>
      </w:r>
    </w:p>
    <w:p w:rsidR="00783609" w:rsidRDefault="006676A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双器械盘设计便于放置各种手术器械及设备</w:t>
      </w:r>
    </w:p>
    <w:p w:rsidR="00783609" w:rsidRDefault="006676A3">
      <w:pPr>
        <w:pStyle w:val="a5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六、脚踏开关</w:t>
      </w:r>
    </w:p>
    <w:p w:rsidR="00783609" w:rsidRDefault="006676A3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组合式脚踏开关，可控冲盂、漱口水，操作便捷</w:t>
      </w:r>
    </w:p>
    <w:p w:rsidR="00783609" w:rsidRDefault="006676A3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踩压灵敏，操作简单、可靠</w:t>
      </w:r>
    </w:p>
    <w:p w:rsidR="00783609" w:rsidRDefault="006676A3">
      <w:pPr>
        <w:pStyle w:val="a5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七、医师椅</w:t>
      </w:r>
    </w:p>
    <w:p w:rsidR="00783609" w:rsidRDefault="006676A3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靠背可旋转角度，范围：≥300°，满足不同体位的治疗需求</w:t>
      </w:r>
    </w:p>
    <w:p w:rsidR="00783609" w:rsidRDefault="006676A3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椅位升降可调节，范围140mm-160mm</w:t>
      </w:r>
    </w:p>
    <w:p w:rsidR="00783609" w:rsidRPr="00227AF6" w:rsidRDefault="006676A3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>铝合金五星脚架，坚固耐用</w:t>
      </w:r>
    </w:p>
    <w:p w:rsidR="00227AF6" w:rsidRDefault="00227AF6" w:rsidP="00227AF6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227AF6">
        <w:rPr>
          <w:rFonts w:ascii="宋体" w:eastAsia="宋体" w:hAnsi="宋体" w:cs="宋体" w:hint="eastAsia"/>
          <w:sz w:val="24"/>
          <w:szCs w:val="24"/>
        </w:rPr>
        <w:t>八</w:t>
      </w:r>
      <w:r>
        <w:rPr>
          <w:rFonts w:ascii="宋体" w:eastAsia="宋体" w:hAnsi="宋体" w:cs="宋体" w:hint="eastAsia"/>
          <w:sz w:val="24"/>
          <w:szCs w:val="24"/>
        </w:rPr>
        <w:t>、配置要求</w:t>
      </w:r>
    </w:p>
    <w:p w:rsidR="00227AF6" w:rsidRDefault="00227AF6" w:rsidP="00227AF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1</w:t>
      </w:r>
      <w:r>
        <w:rPr>
          <w:rFonts w:ascii="宋体" w:eastAsia="宋体" w:hAnsi="宋体" w:cs="宋体" w:hint="eastAsia"/>
          <w:sz w:val="24"/>
          <w:szCs w:val="24"/>
        </w:rPr>
        <w:t>、进口高速手机</w:t>
      </w:r>
      <w:r w:rsidR="00F13FE8">
        <w:rPr>
          <w:rFonts w:ascii="宋体" w:eastAsia="宋体" w:hAnsi="宋体" w:cs="宋体" w:hint="eastAsia"/>
          <w:sz w:val="24"/>
          <w:szCs w:val="24"/>
        </w:rPr>
        <w:t>（按压式）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               2</w:t>
      </w:r>
      <w:r>
        <w:rPr>
          <w:rFonts w:ascii="宋体" w:eastAsia="宋体" w:hAnsi="宋体" w:cs="宋体" w:hint="eastAsia"/>
          <w:sz w:val="24"/>
          <w:szCs w:val="24"/>
        </w:rPr>
        <w:t>支</w:t>
      </w:r>
    </w:p>
    <w:p w:rsidR="00227AF6" w:rsidRDefault="00227AF6" w:rsidP="00227AF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2</w:t>
      </w:r>
      <w:r>
        <w:rPr>
          <w:rFonts w:ascii="宋体" w:eastAsia="宋体" w:hAnsi="宋体" w:cs="宋体" w:hint="eastAsia"/>
          <w:sz w:val="24"/>
          <w:szCs w:val="24"/>
        </w:rPr>
        <w:t xml:space="preserve">、进口低速手机（含直、弯机头各一） 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套</w:t>
      </w:r>
    </w:p>
    <w:p w:rsidR="00227AF6" w:rsidRDefault="00227AF6" w:rsidP="00227AF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3</w:t>
      </w:r>
      <w:r>
        <w:rPr>
          <w:rFonts w:ascii="宋体" w:eastAsia="宋体" w:hAnsi="宋体" w:cs="宋体" w:hint="eastAsia"/>
          <w:sz w:val="24"/>
          <w:szCs w:val="24"/>
        </w:rPr>
        <w:t xml:space="preserve">、内置洁牙机 </w:t>
      </w:r>
      <w:r>
        <w:rPr>
          <w:rFonts w:ascii="宋体" w:eastAsia="宋体" w:hAnsi="宋体" w:cs="宋体"/>
          <w:sz w:val="24"/>
          <w:szCs w:val="24"/>
        </w:rPr>
        <w:t xml:space="preserve">                      1</w:t>
      </w:r>
      <w:r>
        <w:rPr>
          <w:rFonts w:ascii="宋体" w:eastAsia="宋体" w:hAnsi="宋体" w:cs="宋体" w:hint="eastAsia"/>
          <w:sz w:val="24"/>
          <w:szCs w:val="24"/>
        </w:rPr>
        <w:t>台</w:t>
      </w:r>
    </w:p>
    <w:p w:rsidR="00227AF6" w:rsidRDefault="00227AF6" w:rsidP="00227AF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4</w:t>
      </w:r>
      <w:r>
        <w:rPr>
          <w:rFonts w:ascii="宋体" w:eastAsia="宋体" w:hAnsi="宋体" w:cs="宋体" w:hint="eastAsia"/>
          <w:sz w:val="24"/>
          <w:szCs w:val="24"/>
        </w:rPr>
        <w:t xml:space="preserve">、内置光固化机 </w:t>
      </w:r>
      <w:r>
        <w:rPr>
          <w:rFonts w:ascii="宋体" w:eastAsia="宋体" w:hAnsi="宋体" w:cs="宋体"/>
          <w:sz w:val="24"/>
          <w:szCs w:val="24"/>
        </w:rPr>
        <w:t xml:space="preserve">                    1</w:t>
      </w:r>
      <w:r>
        <w:rPr>
          <w:rFonts w:ascii="宋体" w:eastAsia="宋体" w:hAnsi="宋体" w:cs="宋体" w:hint="eastAsia"/>
          <w:sz w:val="24"/>
          <w:szCs w:val="24"/>
        </w:rPr>
        <w:t>台</w:t>
      </w:r>
    </w:p>
    <w:p w:rsidR="00227AF6" w:rsidRPr="00227AF6" w:rsidRDefault="00227AF6" w:rsidP="00227AF6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5</w:t>
      </w:r>
      <w:r>
        <w:rPr>
          <w:rFonts w:ascii="宋体" w:eastAsia="宋体" w:hAnsi="宋体" w:cs="宋体" w:hint="eastAsia"/>
          <w:sz w:val="24"/>
          <w:szCs w:val="24"/>
        </w:rPr>
        <w:t>、标准医生</w:t>
      </w:r>
      <w:r w:rsidR="00F13FE8">
        <w:rPr>
          <w:rFonts w:ascii="宋体" w:eastAsia="宋体" w:hAnsi="宋体" w:cs="宋体" w:hint="eastAsia"/>
          <w:sz w:val="24"/>
          <w:szCs w:val="24"/>
        </w:rPr>
        <w:t>、护士</w:t>
      </w:r>
      <w:r>
        <w:rPr>
          <w:rFonts w:ascii="宋体" w:eastAsia="宋体" w:hAnsi="宋体" w:cs="宋体" w:hint="eastAsia"/>
          <w:sz w:val="24"/>
          <w:szCs w:val="24"/>
        </w:rPr>
        <w:t xml:space="preserve">座椅 </w:t>
      </w:r>
      <w:r>
        <w:rPr>
          <w:rFonts w:ascii="宋体" w:eastAsia="宋体" w:hAnsi="宋体" w:cs="宋体"/>
          <w:sz w:val="24"/>
          <w:szCs w:val="24"/>
        </w:rPr>
        <w:t xml:space="preserve">              </w:t>
      </w:r>
      <w:r w:rsidR="00F13FE8">
        <w:rPr>
          <w:rFonts w:ascii="宋体" w:eastAsia="宋体" w:hAnsi="宋体" w:cs="宋体" w:hint="eastAsia"/>
          <w:sz w:val="24"/>
          <w:szCs w:val="24"/>
        </w:rPr>
        <w:t>各1</w:t>
      </w:r>
      <w:r>
        <w:rPr>
          <w:rFonts w:ascii="宋体" w:eastAsia="宋体" w:hAnsi="宋体" w:cs="宋体" w:hint="eastAsia"/>
          <w:sz w:val="24"/>
          <w:szCs w:val="24"/>
        </w:rPr>
        <w:t>张</w:t>
      </w:r>
    </w:p>
    <w:sectPr w:rsidR="00227AF6" w:rsidRPr="00227AF6" w:rsidSect="00D53DF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CB" w:rsidRDefault="009320CB" w:rsidP="00A05E0D">
      <w:r>
        <w:separator/>
      </w:r>
    </w:p>
  </w:endnote>
  <w:endnote w:type="continuationSeparator" w:id="0">
    <w:p w:rsidR="009320CB" w:rsidRDefault="009320CB" w:rsidP="00A0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CB" w:rsidRDefault="009320CB" w:rsidP="00A05E0D">
      <w:r>
        <w:separator/>
      </w:r>
    </w:p>
  </w:footnote>
  <w:footnote w:type="continuationSeparator" w:id="0">
    <w:p w:rsidR="009320CB" w:rsidRDefault="009320CB" w:rsidP="00A0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7A"/>
    <w:multiLevelType w:val="multilevel"/>
    <w:tmpl w:val="0262207A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F3F1E60"/>
    <w:multiLevelType w:val="multilevel"/>
    <w:tmpl w:val="0F3F1E60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6181255"/>
    <w:multiLevelType w:val="multilevel"/>
    <w:tmpl w:val="26181255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236747F"/>
    <w:multiLevelType w:val="multilevel"/>
    <w:tmpl w:val="3236747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4340E1"/>
    <w:multiLevelType w:val="multilevel"/>
    <w:tmpl w:val="424340E1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8412325"/>
    <w:multiLevelType w:val="multilevel"/>
    <w:tmpl w:val="48412325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B7A665A"/>
    <w:multiLevelType w:val="multilevel"/>
    <w:tmpl w:val="6B7A665A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749789B"/>
    <w:multiLevelType w:val="multilevel"/>
    <w:tmpl w:val="7749789B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8603E0"/>
    <w:rsid w:val="000611F8"/>
    <w:rsid w:val="00156308"/>
    <w:rsid w:val="001704C6"/>
    <w:rsid w:val="00175420"/>
    <w:rsid w:val="001879FD"/>
    <w:rsid w:val="001A0967"/>
    <w:rsid w:val="001D619F"/>
    <w:rsid w:val="00227AF6"/>
    <w:rsid w:val="00291FF5"/>
    <w:rsid w:val="00293047"/>
    <w:rsid w:val="00370A62"/>
    <w:rsid w:val="003A00C1"/>
    <w:rsid w:val="003B3B6E"/>
    <w:rsid w:val="00501D8E"/>
    <w:rsid w:val="005028B9"/>
    <w:rsid w:val="00597C6B"/>
    <w:rsid w:val="0060643B"/>
    <w:rsid w:val="006676A3"/>
    <w:rsid w:val="006D6593"/>
    <w:rsid w:val="00735617"/>
    <w:rsid w:val="00783609"/>
    <w:rsid w:val="00842AD2"/>
    <w:rsid w:val="008603E0"/>
    <w:rsid w:val="00861EDD"/>
    <w:rsid w:val="0087150C"/>
    <w:rsid w:val="00873BB4"/>
    <w:rsid w:val="008D69B2"/>
    <w:rsid w:val="008F7159"/>
    <w:rsid w:val="00930679"/>
    <w:rsid w:val="009320CB"/>
    <w:rsid w:val="00953D63"/>
    <w:rsid w:val="00A05E0D"/>
    <w:rsid w:val="00A42650"/>
    <w:rsid w:val="00A67C1F"/>
    <w:rsid w:val="00AD6602"/>
    <w:rsid w:val="00B70090"/>
    <w:rsid w:val="00C41051"/>
    <w:rsid w:val="00C453F1"/>
    <w:rsid w:val="00CE3A89"/>
    <w:rsid w:val="00CF6E6B"/>
    <w:rsid w:val="00D211F0"/>
    <w:rsid w:val="00D53DF9"/>
    <w:rsid w:val="00D83F7B"/>
    <w:rsid w:val="00DA792E"/>
    <w:rsid w:val="00E72CE3"/>
    <w:rsid w:val="00E77BF4"/>
    <w:rsid w:val="00F13FE8"/>
    <w:rsid w:val="00F91035"/>
    <w:rsid w:val="00FC4EDF"/>
    <w:rsid w:val="00FF3929"/>
    <w:rsid w:val="1CFE11EF"/>
    <w:rsid w:val="2EF260F4"/>
    <w:rsid w:val="39A66224"/>
    <w:rsid w:val="41BF707A"/>
    <w:rsid w:val="45F1347E"/>
    <w:rsid w:val="575E22AF"/>
    <w:rsid w:val="58FB5B22"/>
    <w:rsid w:val="59A94683"/>
    <w:rsid w:val="5CCC2675"/>
    <w:rsid w:val="61D944C6"/>
    <w:rsid w:val="63C56C70"/>
    <w:rsid w:val="65166BC7"/>
    <w:rsid w:val="6F6C09D0"/>
    <w:rsid w:val="75954C96"/>
    <w:rsid w:val="77E052D4"/>
    <w:rsid w:val="78406C2B"/>
    <w:rsid w:val="7CB22EE2"/>
    <w:rsid w:val="7F45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3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53DF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53D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3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鲨鱼 豆</dc:creator>
  <cp:lastModifiedBy>Administrator</cp:lastModifiedBy>
  <cp:revision>2</cp:revision>
  <dcterms:created xsi:type="dcterms:W3CDTF">2024-06-10T01:36:00Z</dcterms:created>
  <dcterms:modified xsi:type="dcterms:W3CDTF">2024-06-10T01:36:00Z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2B9F49F437C04C8296530E78672EFDA4</vt:lpwstr>
  </property>
</Properties>
</file>